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2C6" w:rsidRDefault="00ED12C6" w:rsidP="00ED12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12C6" w:rsidRDefault="00ED12C6" w:rsidP="00ED12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A82F0E" w:rsidRDefault="00A82F0E" w:rsidP="00A82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Česká národní rada Ukrajiny</w:t>
      </w:r>
    </w:p>
    <w:p w:rsidR="00A82F0E" w:rsidRPr="00252494" w:rsidRDefault="00A82F0E" w:rsidP="00A82F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Ukrajinsko-česká kulturně osvětová společnost „Vyšehrad“</w:t>
      </w:r>
    </w:p>
    <w:p w:rsidR="00A82F0E" w:rsidRPr="006B75ED" w:rsidRDefault="00A82F0E" w:rsidP="00D558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2F0E" w:rsidRDefault="00252494" w:rsidP="001A318B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V rámci oslav 100. výročí vzniku Československa organizují vědecko-praktickou konferenci „Účast ukrajinských Čechů </w:t>
      </w:r>
      <w:r w:rsidR="00ED12C6">
        <w:rPr>
          <w:rFonts w:ascii="Times New Roman" w:hAnsi="Times New Roman" w:cs="Times New Roman"/>
          <w:sz w:val="28"/>
          <w:szCs w:val="28"/>
          <w:lang w:val="cs-CZ"/>
        </w:rPr>
        <w:t>na</w:t>
      </w:r>
      <w:r w:rsidR="002131F7">
        <w:rPr>
          <w:rFonts w:ascii="Times New Roman" w:hAnsi="Times New Roman" w:cs="Times New Roman"/>
          <w:sz w:val="28"/>
          <w:szCs w:val="28"/>
          <w:lang w:val="cs-CZ"/>
        </w:rPr>
        <w:t xml:space="preserve"> vytvo</w:t>
      </w:r>
      <w:r w:rsidR="00A817C9">
        <w:rPr>
          <w:rFonts w:ascii="Times New Roman" w:hAnsi="Times New Roman" w:cs="Times New Roman"/>
          <w:sz w:val="28"/>
          <w:szCs w:val="28"/>
          <w:lang w:val="cs-CZ"/>
        </w:rPr>
        <w:t>ř</w:t>
      </w:r>
      <w:r w:rsidR="002131F7">
        <w:rPr>
          <w:rFonts w:ascii="Times New Roman" w:hAnsi="Times New Roman" w:cs="Times New Roman"/>
          <w:sz w:val="28"/>
          <w:szCs w:val="28"/>
          <w:lang w:val="cs-CZ"/>
        </w:rPr>
        <w:t>ení 1.</w:t>
      </w:r>
      <w:r w:rsidR="00A82F0E">
        <w:rPr>
          <w:rFonts w:ascii="Times New Roman" w:hAnsi="Times New Roman" w:cs="Times New Roman"/>
          <w:sz w:val="28"/>
          <w:szCs w:val="28"/>
          <w:lang w:val="cs-CZ"/>
        </w:rPr>
        <w:t xml:space="preserve"> Československé 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republiky“ </w:t>
      </w:r>
    </w:p>
    <w:p w:rsidR="008F6BFF" w:rsidRPr="00252494" w:rsidRDefault="00252494" w:rsidP="001A318B">
      <w:p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22. září 2018 v Kyjevě.</w:t>
      </w:r>
    </w:p>
    <w:p w:rsidR="005B6E62" w:rsidRDefault="005B6E62" w:rsidP="005B6E6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6E62" w:rsidRDefault="005B6E62" w:rsidP="005B6E62">
      <w:pPr>
        <w:pStyle w:val="a3"/>
        <w:spacing w:after="0"/>
        <w:ind w:left="-207"/>
        <w:jc w:val="both"/>
        <w:rPr>
          <w:rFonts w:ascii="Times New Roman" w:hAnsi="Times New Roman" w:cs="Times New Roman"/>
          <w:b/>
          <w:sz w:val="28"/>
          <w:szCs w:val="28"/>
          <w:lang w:val="cs-CZ"/>
        </w:rPr>
      </w:pPr>
      <w:r w:rsidRPr="005B6E62">
        <w:rPr>
          <w:rFonts w:ascii="Times New Roman" w:hAnsi="Times New Roman" w:cs="Times New Roman"/>
          <w:b/>
          <w:sz w:val="28"/>
          <w:szCs w:val="28"/>
          <w:lang w:val="cs-CZ"/>
        </w:rPr>
        <w:t>Na konferenci budou prezentován</w:t>
      </w:r>
      <w:r w:rsidR="00CE1B5F">
        <w:rPr>
          <w:rFonts w:ascii="Times New Roman" w:hAnsi="Times New Roman" w:cs="Times New Roman"/>
          <w:b/>
          <w:sz w:val="28"/>
          <w:szCs w:val="28"/>
          <w:lang w:val="cs-CZ"/>
        </w:rPr>
        <w:t>y</w:t>
      </w:r>
      <w:r w:rsidRPr="005B6E62">
        <w:rPr>
          <w:rFonts w:ascii="Times New Roman" w:hAnsi="Times New Roman" w:cs="Times New Roman"/>
          <w:b/>
          <w:sz w:val="28"/>
          <w:szCs w:val="28"/>
          <w:lang w:val="cs-CZ"/>
        </w:rPr>
        <w:t xml:space="preserve"> </w:t>
      </w:r>
      <w:r w:rsidR="00CE1B5F">
        <w:rPr>
          <w:rFonts w:ascii="Times New Roman" w:hAnsi="Times New Roman" w:cs="Times New Roman"/>
          <w:b/>
          <w:sz w:val="28"/>
          <w:szCs w:val="28"/>
          <w:lang w:val="cs-CZ"/>
        </w:rPr>
        <w:t xml:space="preserve">příspěvky na </w:t>
      </w:r>
      <w:r w:rsidRPr="005B6E62">
        <w:rPr>
          <w:rFonts w:ascii="Times New Roman" w:hAnsi="Times New Roman" w:cs="Times New Roman"/>
          <w:b/>
          <w:sz w:val="28"/>
          <w:szCs w:val="28"/>
          <w:lang w:val="cs-CZ"/>
        </w:rPr>
        <w:t>téma:</w:t>
      </w:r>
    </w:p>
    <w:p w:rsidR="005B6E62" w:rsidRDefault="005B6E62" w:rsidP="005B6E62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1.</w:t>
      </w:r>
      <w:r w:rsidR="00CE1B5F">
        <w:rPr>
          <w:rFonts w:ascii="Times New Roman" w:hAnsi="Times New Roman" w:cs="Times New Roman"/>
          <w:sz w:val="28"/>
          <w:szCs w:val="28"/>
          <w:lang w:val="cs-CZ"/>
        </w:rPr>
        <w:t xml:space="preserve"> Účast 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ukrajinských Čechů </w:t>
      </w:r>
      <w:r w:rsidR="00ED12C6">
        <w:rPr>
          <w:rFonts w:ascii="Times New Roman" w:hAnsi="Times New Roman" w:cs="Times New Roman"/>
          <w:sz w:val="28"/>
          <w:szCs w:val="28"/>
          <w:lang w:val="cs-CZ"/>
        </w:rPr>
        <w:t>na v</w:t>
      </w:r>
      <w:r w:rsidR="002131F7">
        <w:rPr>
          <w:rFonts w:ascii="Times New Roman" w:hAnsi="Times New Roman" w:cs="Times New Roman"/>
          <w:sz w:val="28"/>
          <w:szCs w:val="28"/>
          <w:lang w:val="cs-CZ"/>
        </w:rPr>
        <w:t>ytvo</w:t>
      </w:r>
      <w:r w:rsidR="00A817C9">
        <w:rPr>
          <w:rFonts w:ascii="Times New Roman" w:hAnsi="Times New Roman" w:cs="Times New Roman"/>
          <w:sz w:val="28"/>
          <w:szCs w:val="28"/>
          <w:lang w:val="cs-CZ"/>
        </w:rPr>
        <w:t>ř</w:t>
      </w:r>
      <w:r w:rsidR="002131F7">
        <w:rPr>
          <w:rFonts w:ascii="Times New Roman" w:hAnsi="Times New Roman" w:cs="Times New Roman"/>
          <w:sz w:val="28"/>
          <w:szCs w:val="28"/>
          <w:lang w:val="cs-CZ"/>
        </w:rPr>
        <w:t xml:space="preserve">ení 1. </w:t>
      </w:r>
      <w:r w:rsidR="00A82F0E">
        <w:rPr>
          <w:rFonts w:ascii="Times New Roman" w:hAnsi="Times New Roman" w:cs="Times New Roman"/>
          <w:sz w:val="28"/>
          <w:szCs w:val="28"/>
          <w:lang w:val="cs-CZ"/>
        </w:rPr>
        <w:t>Č</w:t>
      </w:r>
      <w:r w:rsidR="00A82F0E" w:rsidRPr="00A82F0E">
        <w:rPr>
          <w:rFonts w:ascii="Times New Roman" w:hAnsi="Times New Roman" w:cs="Times New Roman"/>
          <w:sz w:val="28"/>
          <w:szCs w:val="28"/>
          <w:lang w:val="cs-CZ"/>
        </w:rPr>
        <w:t xml:space="preserve">eskoslovenské </w:t>
      </w:r>
      <w:r w:rsidR="002131F7">
        <w:rPr>
          <w:rFonts w:ascii="Times New Roman" w:hAnsi="Times New Roman" w:cs="Times New Roman"/>
          <w:sz w:val="28"/>
          <w:szCs w:val="28"/>
          <w:lang w:val="cs-CZ"/>
        </w:rPr>
        <w:t>republiky</w:t>
      </w:r>
      <w:r w:rsidR="00CE1B5F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CE1B5F" w:rsidRDefault="00CE1B5F" w:rsidP="005B6E62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2. Historie českých rodin, účastníků daných událostí.</w:t>
      </w:r>
    </w:p>
    <w:p w:rsidR="00A82F0E" w:rsidRPr="00CE1B5F" w:rsidRDefault="00A82F0E" w:rsidP="005B6E62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:rsidR="00A82F0E" w:rsidRDefault="00A82F0E" w:rsidP="00A82F0E">
      <w:pPr>
        <w:pStyle w:val="a3"/>
        <w:spacing w:after="0"/>
        <w:ind w:left="-210"/>
        <w:jc w:val="both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Požadavky ke grafické úpravě článků</w:t>
      </w:r>
    </w:p>
    <w:p w:rsidR="00A82F0E" w:rsidRDefault="00A82F0E" w:rsidP="00A82F0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K tisku se přijímají články v ukrajinštině, češtině a angličtině, napsané textovým redaktorem </w:t>
      </w:r>
      <w:r w:rsidRPr="00A817C9">
        <w:rPr>
          <w:rFonts w:ascii="Times New Roman" w:hAnsi="Times New Roman" w:cs="Times New Roman"/>
          <w:sz w:val="28"/>
          <w:szCs w:val="28"/>
          <w:lang w:val="cs-CZ"/>
        </w:rPr>
        <w:t>Microsoft Word for Windows</w:t>
      </w:r>
      <w:r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A82F0E" w:rsidRDefault="00A82F0E" w:rsidP="00A82F0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Písmo - </w:t>
      </w:r>
      <w:r w:rsidRPr="00A817C9">
        <w:rPr>
          <w:rFonts w:ascii="Times New Roman" w:hAnsi="Times New Roman" w:cs="Times New Roman"/>
          <w:sz w:val="28"/>
          <w:szCs w:val="28"/>
          <w:lang w:val="cs-CZ"/>
        </w:rPr>
        <w:t>Times New Roman,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velikost 11, meziřádkový interval 1,0. Text se píše bez přenášení slov na nový řádek. Odstavce dělat automaticky bez mezer a tabulace. Obsah textu nesmí převyšovat </w:t>
      </w:r>
      <w:r w:rsidR="00615573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stran knižní orientace formátu A4.</w:t>
      </w:r>
    </w:p>
    <w:p w:rsidR="00A82F0E" w:rsidRDefault="00A82F0E" w:rsidP="00A82F0E">
      <w:pPr>
        <w:pStyle w:val="a3"/>
        <w:spacing w:after="0"/>
        <w:ind w:left="150"/>
        <w:jc w:val="both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Autoři článků nesou plnou zodpovědnost za výběr, přesnost uvedených fakt, citátů, vlastních jmen, odkazů na prameny a jiné informace.</w:t>
      </w:r>
    </w:p>
    <w:p w:rsidR="00A82F0E" w:rsidRPr="00A817C9" w:rsidRDefault="00A82F0E" w:rsidP="00A82F0E">
      <w:pPr>
        <w:pStyle w:val="a3"/>
        <w:spacing w:after="0"/>
        <w:ind w:left="150"/>
        <w:jc w:val="both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:rsidR="00A82F0E" w:rsidRDefault="00A82F0E" w:rsidP="00A82F0E">
      <w:pPr>
        <w:pStyle w:val="a3"/>
        <w:spacing w:after="0"/>
        <w:ind w:left="-207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Materiály se přijímají do 1.září 2018 na adrese </w:t>
      </w:r>
    </w:p>
    <w:p w:rsidR="00A82F0E" w:rsidRPr="00A82F0E" w:rsidRDefault="00A82F0E" w:rsidP="00A82F0E">
      <w:pPr>
        <w:pStyle w:val="a3"/>
        <w:ind w:left="-210"/>
        <w:rPr>
          <w:rFonts w:ascii="Times New Roman" w:hAnsi="Times New Roman" w:cs="Times New Roman"/>
          <w:b/>
          <w:sz w:val="28"/>
          <w:szCs w:val="28"/>
          <w:lang w:val="cs-CZ"/>
        </w:rPr>
      </w:pPr>
      <w:proofErr w:type="spellStart"/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Česká</w:t>
      </w:r>
      <w:proofErr w:type="spellEnd"/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národní</w:t>
      </w:r>
      <w:proofErr w:type="spellEnd"/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rada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cs-CZ"/>
        </w:rPr>
        <w:t xml:space="preserve"> Ukrajiny</w:t>
      </w:r>
    </w:p>
    <w:p w:rsidR="00A82F0E" w:rsidRPr="00A82F0E" w:rsidRDefault="00A82F0E" w:rsidP="00A82F0E">
      <w:pPr>
        <w:pStyle w:val="a3"/>
        <w:ind w:left="-21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 xml:space="preserve">Ul. Henerála Vitruka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3/11,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byt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č.</w:t>
      </w:r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A82F0E" w:rsidRPr="00A82F0E" w:rsidRDefault="00A82F0E" w:rsidP="00A82F0E">
      <w:pPr>
        <w:pStyle w:val="a3"/>
        <w:ind w:left="-21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 xml:space="preserve">Kyjiv, </w:t>
      </w:r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03115</w:t>
      </w:r>
    </w:p>
    <w:p w:rsidR="00A82F0E" w:rsidRPr="00A82F0E" w:rsidRDefault="00A82F0E" w:rsidP="00A82F0E">
      <w:pPr>
        <w:pStyle w:val="a3"/>
        <w:ind w:left="-210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e-mail: </w:t>
      </w:r>
      <w:r w:rsidRPr="00A82F0E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A82F0E">
        <w:rPr>
          <w:rFonts w:ascii="Times New Roman" w:hAnsi="Times New Roman" w:cs="Times New Roman"/>
          <w:b/>
          <w:sz w:val="28"/>
          <w:szCs w:val="28"/>
          <w:lang w:val="uk-UA"/>
        </w:rPr>
        <w:t>fm1</w:t>
      </w:r>
      <w:r w:rsidRPr="00A82F0E">
        <w:rPr>
          <w:rFonts w:ascii="Times New Roman" w:hAnsi="Times New Roman" w:cs="Times New Roman"/>
          <w:b/>
          <w:sz w:val="28"/>
          <w:szCs w:val="28"/>
          <w:lang w:val="en-US"/>
        </w:rPr>
        <w:t>80</w:t>
      </w:r>
      <w:r w:rsidRPr="00A82F0E">
        <w:rPr>
          <w:rFonts w:ascii="Times New Roman" w:hAnsi="Times New Roman" w:cs="Times New Roman"/>
          <w:b/>
          <w:sz w:val="28"/>
          <w:szCs w:val="28"/>
          <w:lang w:val="cs-CZ"/>
        </w:rPr>
        <w:t>6</w:t>
      </w:r>
      <w:r w:rsidRPr="00A82F0E">
        <w:rPr>
          <w:rFonts w:ascii="Times New Roman" w:hAnsi="Times New Roman" w:cs="Times New Roman"/>
          <w:b/>
          <w:sz w:val="28"/>
          <w:szCs w:val="28"/>
          <w:lang w:val="en-US"/>
        </w:rPr>
        <w:t>@gmail.com</w:t>
      </w:r>
    </w:p>
    <w:p w:rsidR="008F6BFF" w:rsidRDefault="008F6BFF" w:rsidP="008D7A60">
      <w:pPr>
        <w:pStyle w:val="a3"/>
        <w:spacing w:after="0"/>
        <w:ind w:left="-2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BFF" w:rsidRPr="008D7A60" w:rsidRDefault="008F6BFF" w:rsidP="008F6BFF">
      <w:pPr>
        <w:pStyle w:val="a3"/>
        <w:spacing w:after="0"/>
        <w:ind w:left="-2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BFF" w:rsidRDefault="008F6BFF" w:rsidP="008F6BFF">
      <w:pPr>
        <w:pStyle w:val="a3"/>
        <w:spacing w:after="0"/>
        <w:ind w:left="-21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8F6BFF" w:rsidSect="006B75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0D48"/>
    <w:multiLevelType w:val="hybridMultilevel"/>
    <w:tmpl w:val="DF3CC414"/>
    <w:lvl w:ilvl="0" w:tplc="677C835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35A266A"/>
    <w:multiLevelType w:val="hybridMultilevel"/>
    <w:tmpl w:val="AEA0B12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3424769B"/>
    <w:multiLevelType w:val="hybridMultilevel"/>
    <w:tmpl w:val="9E049A6A"/>
    <w:lvl w:ilvl="0" w:tplc="FC3AD5AC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0" w:hanging="360"/>
      </w:pPr>
    </w:lvl>
    <w:lvl w:ilvl="2" w:tplc="0422001B" w:tentative="1">
      <w:start w:val="1"/>
      <w:numFmt w:val="lowerRoman"/>
      <w:lvlText w:val="%3."/>
      <w:lvlJc w:val="right"/>
      <w:pPr>
        <w:ind w:left="1590" w:hanging="180"/>
      </w:pPr>
    </w:lvl>
    <w:lvl w:ilvl="3" w:tplc="0422000F" w:tentative="1">
      <w:start w:val="1"/>
      <w:numFmt w:val="decimal"/>
      <w:lvlText w:val="%4."/>
      <w:lvlJc w:val="left"/>
      <w:pPr>
        <w:ind w:left="2310" w:hanging="360"/>
      </w:pPr>
    </w:lvl>
    <w:lvl w:ilvl="4" w:tplc="04220019" w:tentative="1">
      <w:start w:val="1"/>
      <w:numFmt w:val="lowerLetter"/>
      <w:lvlText w:val="%5."/>
      <w:lvlJc w:val="left"/>
      <w:pPr>
        <w:ind w:left="3030" w:hanging="360"/>
      </w:pPr>
    </w:lvl>
    <w:lvl w:ilvl="5" w:tplc="0422001B" w:tentative="1">
      <w:start w:val="1"/>
      <w:numFmt w:val="lowerRoman"/>
      <w:lvlText w:val="%6."/>
      <w:lvlJc w:val="right"/>
      <w:pPr>
        <w:ind w:left="3750" w:hanging="180"/>
      </w:pPr>
    </w:lvl>
    <w:lvl w:ilvl="6" w:tplc="0422000F" w:tentative="1">
      <w:start w:val="1"/>
      <w:numFmt w:val="decimal"/>
      <w:lvlText w:val="%7."/>
      <w:lvlJc w:val="left"/>
      <w:pPr>
        <w:ind w:left="4470" w:hanging="360"/>
      </w:pPr>
    </w:lvl>
    <w:lvl w:ilvl="7" w:tplc="04220019" w:tentative="1">
      <w:start w:val="1"/>
      <w:numFmt w:val="lowerLetter"/>
      <w:lvlText w:val="%8."/>
      <w:lvlJc w:val="left"/>
      <w:pPr>
        <w:ind w:left="5190" w:hanging="360"/>
      </w:pPr>
    </w:lvl>
    <w:lvl w:ilvl="8" w:tplc="0422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3">
    <w:nsid w:val="52B93C53"/>
    <w:multiLevelType w:val="hybridMultilevel"/>
    <w:tmpl w:val="53BA7728"/>
    <w:lvl w:ilvl="0" w:tplc="9AD2EA70">
      <w:start w:val="1"/>
      <w:numFmt w:val="decimal"/>
      <w:lvlText w:val="%1."/>
      <w:lvlJc w:val="left"/>
      <w:pPr>
        <w:ind w:left="1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4">
    <w:nsid w:val="53A4060B"/>
    <w:multiLevelType w:val="hybridMultilevel"/>
    <w:tmpl w:val="A69E8560"/>
    <w:lvl w:ilvl="0" w:tplc="3F5641EA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F6BFF"/>
    <w:rsid w:val="001A318B"/>
    <w:rsid w:val="002131F7"/>
    <w:rsid w:val="00251DEE"/>
    <w:rsid w:val="00252494"/>
    <w:rsid w:val="004742CD"/>
    <w:rsid w:val="004822AD"/>
    <w:rsid w:val="005B6E62"/>
    <w:rsid w:val="00605FE3"/>
    <w:rsid w:val="00615573"/>
    <w:rsid w:val="006B75ED"/>
    <w:rsid w:val="00874528"/>
    <w:rsid w:val="008D7A60"/>
    <w:rsid w:val="008F6BFF"/>
    <w:rsid w:val="00956D80"/>
    <w:rsid w:val="00A817C9"/>
    <w:rsid w:val="00A82F0E"/>
    <w:rsid w:val="00BD1609"/>
    <w:rsid w:val="00C10115"/>
    <w:rsid w:val="00CE1B5F"/>
    <w:rsid w:val="00D07374"/>
    <w:rsid w:val="00D558E1"/>
    <w:rsid w:val="00D57877"/>
    <w:rsid w:val="00D75C34"/>
    <w:rsid w:val="00DC0243"/>
    <w:rsid w:val="00ED1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B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6B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2018-07-09T08:29:00Z</dcterms:created>
  <dcterms:modified xsi:type="dcterms:W3CDTF">2018-07-18T07:26:00Z</dcterms:modified>
</cp:coreProperties>
</file>